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C80F57" w:rsidP="7AE9508A" w:rsidRDefault="00C80F57" w14:paraId="2AB90BC1" w14:textId="349050B3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="0D46F909">
        <w:drawing>
          <wp:inline wp14:editId="05BC0D67" wp14:anchorId="4E7F6533">
            <wp:extent cx="2971800" cy="1447800"/>
            <wp:effectExtent l="0" t="0" r="0" b="0"/>
            <wp:docPr id="2142974756" name="drawing" descr="Picture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142974756" name=""/>
                    <pic:cNvPicPr/>
                  </pic:nvPicPr>
                  <pic:blipFill>
                    <a:blip xmlns:r="http://schemas.openxmlformats.org/officeDocument/2006/relationships" r:embed="rId9111906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0F57" w:rsidP="7AE9508A" w:rsidRDefault="00C80F57" w14:paraId="7816D8DE" w14:textId="07096CB8">
      <w:pPr>
        <w:jc w:val="righ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AE9508A" w:rsidR="0D46F9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3 de julio de 2025</w:t>
      </w:r>
    </w:p>
    <w:p w:rsidR="00C80F57" w:rsidP="7AE9508A" w:rsidRDefault="00C80F57" w14:paraId="08C17489" w14:textId="49AB30C1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C80F57" w:rsidP="7AE9508A" w:rsidRDefault="00C80F57" w14:paraId="65333BB8" w14:textId="59247620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AE9508A" w:rsidR="0D46F9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Expresiones autorizadas de la licenciada </w:t>
      </w:r>
      <w:r w:rsidRPr="7AE9508A" w:rsidR="0D46F9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Lolimar</w:t>
      </w:r>
      <w:r w:rsidRPr="7AE9508A" w:rsidR="0D46F9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Escudero Rodríguez, abogada de Política y Legislación de la Unión Americana de Libertades Civiles (ACLU, en inglés) de Puerto Rico, sobre las </w:t>
      </w:r>
      <w:r w:rsidRPr="7AE9508A" w:rsidR="71D3FC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ordenanzas municipales de Aguadilla y Hormigueros (adjuntas en este correo)</w:t>
      </w:r>
      <w:r w:rsidRPr="7AE9508A" w:rsidR="0D46F9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:</w:t>
      </w:r>
    </w:p>
    <w:p w:rsidR="00C80F57" w:rsidP="7AE9508A" w:rsidRDefault="00C80F57" w14:paraId="639F11B5" w14:textId="61781824">
      <w:pPr>
        <w:spacing w:beforeAutospacing="on" w:afterAutospacing="on" w:line="240" w:lineRule="auto"/>
        <w:ind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C80F57" w:rsidP="7AE9508A" w:rsidRDefault="00C80F57" w14:paraId="3F581D07" w14:textId="193BC940">
      <w:pPr>
        <w:spacing w:before="0" w:beforeAutospacing="off" w:after="160" w:afterAutospacing="off" w:line="276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AE9508A" w:rsidR="38D0EF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R"/>
        </w:rPr>
        <w:t>"A lo largo de este año Puerto Rico ha sido testigo de detenciones ilegales de personas inmigrantes, con un trato cruel e inhumano.</w:t>
      </w:r>
      <w:r w:rsidRPr="7AE9508A" w:rsidR="38D0EF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R"/>
        </w:rPr>
        <w:t xml:space="preserve"> Con el diseño de estas ordenanzas, que tenemos disponibles para los 78 municipios de Puerto Rico, buscamos contrarrestar esa realidad</w:t>
      </w:r>
      <w:r w:rsidRPr="7AE9508A" w:rsidR="10E6C7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R"/>
        </w:rPr>
        <w:t xml:space="preserve"> y proteger los derechos civiles y humanos de las personas inmigrantes</w:t>
      </w:r>
      <w:r w:rsidRPr="7AE9508A" w:rsidR="38D0EF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R"/>
        </w:rPr>
        <w:t>. Apelamos al sentido de solidaridad que caracteriza al pueblo puertorriqueño, que no quiere ser cómplice de violaciones a la dignidad humana de nadie. Como organización no partidista, exhortamos a los alcaldes y legislaturas municipales a promulgar ordenanzas como las aprobadas por los municipios de Aguadilla y Hormigueros. El momento histórico que vivimos requiere acciones urgentes y voluntad política fuera de líneas partidistas"</w:t>
      </w:r>
      <w:r w:rsidRPr="7AE9508A" w:rsidR="0D46F9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PR"/>
        </w:rPr>
        <w:t xml:space="preserve">. </w:t>
      </w:r>
    </w:p>
    <w:p w:rsidR="00C80F57" w:rsidP="7AE9508A" w:rsidRDefault="00C80F57" w14:paraId="07259AAA" w14:textId="51C1CE6E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C80F57" w:rsidP="7AE9508A" w:rsidRDefault="00C80F57" w14:paraId="557E3331" w14:textId="599A9793">
      <w:pPr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C80F57" w:rsidP="7AE9508A" w:rsidRDefault="00C80F57" w14:paraId="1427E321" w14:textId="57E04B7D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AE9508A" w:rsidR="0D46F90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Contacto: </w:t>
      </w:r>
    </w:p>
    <w:p w:rsidR="00C80F57" w:rsidP="7AE9508A" w:rsidRDefault="00C80F57" w14:paraId="4F091BCC" w14:textId="49A68754">
      <w:pPr>
        <w:spacing w:after="2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AE9508A" w:rsidR="0D46F9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David Cordero Mercado</w:t>
      </w:r>
    </w:p>
    <w:p w:rsidR="00C80F57" w:rsidP="7AE9508A" w:rsidRDefault="00C80F57" w14:paraId="46A37D94" w14:textId="05637CDA">
      <w:pPr>
        <w:spacing w:after="2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AE9508A" w:rsidR="0D46F9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Director de Comunicaciones – ACLU de Puerto Rico </w:t>
      </w:r>
    </w:p>
    <w:p w:rsidR="00C80F57" w:rsidP="7AE9508A" w:rsidRDefault="00C80F57" w14:paraId="431D7130" w14:textId="4D28024E">
      <w:pPr>
        <w:spacing w:after="2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AE9508A" w:rsidR="0D46F9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(787) 247-9057</w:t>
      </w:r>
    </w:p>
    <w:p w:rsidR="00C80F57" w:rsidRDefault="00C80F57" w14:paraId="2C078E63" w14:textId="70CA1C81"/>
    <w:sectPr w:rsidR="00C80F57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27C462F"/>
    <w:rsid w:val="00B24413"/>
    <w:rsid w:val="00C80F57"/>
    <w:rsid w:val="06573B9A"/>
    <w:rsid w:val="0B33927B"/>
    <w:rsid w:val="0D46F909"/>
    <w:rsid w:val="10E6C7D0"/>
    <w:rsid w:val="2D35ED8C"/>
    <w:rsid w:val="34783C34"/>
    <w:rsid w:val="38D0EF8C"/>
    <w:rsid w:val="3F8D2124"/>
    <w:rsid w:val="4297336F"/>
    <w:rsid w:val="47DA2367"/>
    <w:rsid w:val="71D3FC1D"/>
    <w:rsid w:val="727C462F"/>
    <w:rsid w:val="7AE9508A"/>
    <w:rsid w:val="7B78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C462F"/>
  <w15:chartTrackingRefBased/>
  <w15:docId w15:val="{4750CA4A-9DEE-4C80-819C-77DB886BA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9111906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53fc8b8-d7b6-4a49-82ba-35cdad86f4bf}" enabled="1" method="Standard" siteId="{735676e9-2494-4a0f-bf31-4bdea1e91986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David Cordero</dc:creator>
  <keywords/>
  <dc:description/>
  <lastModifiedBy>David Cordero</lastModifiedBy>
  <revision>2</revision>
  <dcterms:created xsi:type="dcterms:W3CDTF">2025-07-03T14:32:00.0000000Z</dcterms:created>
  <dcterms:modified xsi:type="dcterms:W3CDTF">2025-07-03T15:15:33.1743732Z</dcterms:modified>
</coreProperties>
</file>