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15289" w:rsidP="6355948A" w:rsidRDefault="00A15289" w14:paraId="6FCBA3C2" w14:textId="6BF40CC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44549A4">
        <w:drawing>
          <wp:inline wp14:editId="17AA0A52" wp14:anchorId="61E60C9A">
            <wp:extent cx="2971800" cy="1447800"/>
            <wp:effectExtent l="0" t="0" r="0" b="0"/>
            <wp:docPr id="1777118880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7118880" name=""/>
                    <pic:cNvPicPr/>
                  </pic:nvPicPr>
                  <pic:blipFill>
                    <a:blip xmlns:r="http://schemas.openxmlformats.org/officeDocument/2006/relationships" r:embed="rId6035625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P="6355948A" w:rsidRDefault="00A15289" w14:paraId="4265F284" w14:textId="752C5AF9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5948A" w:rsidR="111B4D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7 de jul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io de 2025</w:t>
      </w:r>
    </w:p>
    <w:p w:rsidR="00A15289" w:rsidP="6355948A" w:rsidRDefault="00A15289" w14:paraId="3E65798F" w14:textId="1DC8D23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15289" w:rsidP="6355948A" w:rsidRDefault="00A15289" w14:paraId="3854F096" w14:textId="568127D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Expresiones autorizadas de la licenciada Annette Martínez 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Orabona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directora ejecutiva de la Unión Americana de Libertades Civiles (ACLU, en inglés) de Puerto Rico, sobre denuncia de persona inmigrante que resultó herida durante una intervención del</w:t>
      </w:r>
      <w:r w:rsidRPr="6355948A" w:rsidR="4EC7C3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Servicio de Inmigración y Control de Aduanas de Estados Unidos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00A15289" w:rsidP="6355948A" w:rsidRDefault="00A15289" w14:paraId="47C52A38" w14:textId="0913991B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15289" w:rsidP="6355948A" w:rsidRDefault="00A15289" w14:paraId="277DDF21" w14:textId="5141668C">
      <w:pPr>
        <w:spacing w:before="0" w:beforeAutospacing="off" w:after="16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</w:pP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“Durante la mañana del lunes, 7 de julio, la ACLU de Puerto Rico recibió la denuncia relacionada a una persona inmigrante que resultó herida durante una intervención de agentes del ICE con el objetivo de detener a </w:t>
      </w:r>
      <w:r w:rsidRPr="6355948A" w:rsidR="0956F2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varios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individuos en el área de Puerto Nuevo en San Juan, </w:t>
      </w:r>
      <w:r w:rsidRPr="6355948A" w:rsidR="3A4BE3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según el relato divulgado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. La ACLU de Puerto Rico se encuentra recopilando los detalles de est</w:t>
      </w:r>
      <w:r w:rsidRPr="6355948A" w:rsidR="2AD5DF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e suceso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.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</w:t>
      </w:r>
      <w:r w:rsidRPr="6355948A" w:rsidR="404FE7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En sus </w:t>
      </w:r>
      <w:r w:rsidRPr="6355948A" w:rsidR="31E13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intervenciones</w:t>
      </w:r>
      <w:r w:rsidRPr="6355948A" w:rsidR="404FE7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, l</w:t>
      </w:r>
      <w:r w:rsidRPr="6355948A" w:rsidR="611A7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os agentes</w:t>
      </w:r>
      <w:r w:rsidRPr="6355948A" w:rsidR="404FE7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</w:t>
      </w:r>
      <w:r w:rsidRPr="6355948A" w:rsidR="2EC201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federales y del orden público </w:t>
      </w:r>
      <w:r w:rsidRPr="6355948A" w:rsidR="404FE7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tienen la obligación de proteger</w:t>
      </w: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los derechos civiles y humanos de las personas con las que interviene</w:t>
      </w:r>
      <w:r w:rsidRPr="6355948A" w:rsidR="6DEFD4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n, incluyendo asegurarse de que una persona herida como resultado de su </w:t>
      </w:r>
      <w:r w:rsidRPr="6355948A" w:rsidR="2B8E9B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intervención</w:t>
      </w:r>
      <w:r w:rsidRPr="6355948A" w:rsidR="6DEFD4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reciba l</w:t>
      </w:r>
      <w:r w:rsidRPr="6355948A" w:rsidR="2DDDF0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a</w:t>
      </w:r>
      <w:r w:rsidRPr="6355948A" w:rsidR="6DEFD4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atención médica que necesita</w:t>
      </w:r>
      <w:r w:rsidRPr="6355948A" w:rsidR="15D84D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.</w:t>
      </w:r>
      <w:r w:rsidRPr="6355948A" w:rsidR="15D84D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En este caso</w:t>
      </w:r>
      <w:r w:rsidRPr="6355948A" w:rsidR="6539D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, l</w:t>
      </w:r>
      <w:r w:rsidRPr="6355948A" w:rsidR="15D84D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a denuncia apunta a que el ICE no cumplió con ese de</w:t>
      </w:r>
      <w:r w:rsidRPr="6355948A" w:rsidR="2CC902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ber y, por el contrario, abandonó la persona a su suerte tras perseguirla con la intención de detenerla". </w:t>
      </w:r>
      <w:r w:rsidRPr="6355948A" w:rsidR="15D84D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</w:t>
      </w:r>
    </w:p>
    <w:p w:rsidR="00A15289" w:rsidP="6355948A" w:rsidRDefault="00A15289" w14:paraId="77EEE994" w14:textId="47EC13D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15289" w:rsidP="6355948A" w:rsidRDefault="00A15289" w14:paraId="5FC112B5" w14:textId="4887D42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15289" w:rsidP="6355948A" w:rsidRDefault="00A15289" w14:paraId="4CCADA23" w14:textId="5103FE0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5948A" w:rsidR="044549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Contacto: </w:t>
      </w:r>
    </w:p>
    <w:p w:rsidR="00A15289" w:rsidP="6355948A" w:rsidRDefault="00A15289" w14:paraId="19CDA8A8" w14:textId="6EE57603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David Cordero Mercado</w:t>
      </w:r>
    </w:p>
    <w:p w:rsidR="00A15289" w:rsidP="6355948A" w:rsidRDefault="00A15289" w14:paraId="3E0F43ED" w14:textId="10BCC341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de Comunicaciones – ACLU de Puerto Rico </w:t>
      </w:r>
    </w:p>
    <w:p w:rsidR="00A15289" w:rsidP="6355948A" w:rsidRDefault="00A15289" w14:paraId="2807FBC7" w14:textId="5139A8D7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55948A" w:rsidR="04454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(787) 247-9057</w:t>
      </w:r>
    </w:p>
    <w:p w:rsidR="00A15289" w:rsidRDefault="00A15289" w14:paraId="2C078E63" w14:textId="67FCB04D"/>
    <w:sectPr w:rsidR="00A1528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D0CFF0"/>
    <w:rsid w:val="00A15289"/>
    <w:rsid w:val="00A67285"/>
    <w:rsid w:val="044549A4"/>
    <w:rsid w:val="0956F2DF"/>
    <w:rsid w:val="09CA8444"/>
    <w:rsid w:val="111B4DC3"/>
    <w:rsid w:val="15D84D94"/>
    <w:rsid w:val="1C0B8F09"/>
    <w:rsid w:val="1E203522"/>
    <w:rsid w:val="2063560A"/>
    <w:rsid w:val="268CC68F"/>
    <w:rsid w:val="2A4C3864"/>
    <w:rsid w:val="2AD5DF40"/>
    <w:rsid w:val="2B8E9BE0"/>
    <w:rsid w:val="2CC902E1"/>
    <w:rsid w:val="2D4F0F44"/>
    <w:rsid w:val="2D86CEAC"/>
    <w:rsid w:val="2DDDF040"/>
    <w:rsid w:val="2EC2013B"/>
    <w:rsid w:val="31E138D0"/>
    <w:rsid w:val="3A4BE3A4"/>
    <w:rsid w:val="3DBE061D"/>
    <w:rsid w:val="404FE740"/>
    <w:rsid w:val="43D0CFF0"/>
    <w:rsid w:val="4C74588A"/>
    <w:rsid w:val="4EC7C339"/>
    <w:rsid w:val="5483AB06"/>
    <w:rsid w:val="5BDEAF8D"/>
    <w:rsid w:val="611A773C"/>
    <w:rsid w:val="62C08B4A"/>
    <w:rsid w:val="630CFB52"/>
    <w:rsid w:val="6355948A"/>
    <w:rsid w:val="6539DC7A"/>
    <w:rsid w:val="67717C5F"/>
    <w:rsid w:val="6DEFD49F"/>
    <w:rsid w:val="71274487"/>
    <w:rsid w:val="78757509"/>
    <w:rsid w:val="7B3B6E1F"/>
    <w:rsid w:val="7F1FE516"/>
    <w:rsid w:val="7F55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CFF0"/>
  <w15:chartTrackingRefBased/>
  <w15:docId w15:val="{D1912610-E3B4-4DB5-83F0-7914EB7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6035625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2</revision>
  <dcterms:created xsi:type="dcterms:W3CDTF">2025-07-07T15:24:00.0000000Z</dcterms:created>
  <dcterms:modified xsi:type="dcterms:W3CDTF">2025-07-07T15:39:20.8753872Z</dcterms:modified>
</coreProperties>
</file>